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1" w:rsidRDefault="00570291" w:rsidP="00BF7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 xml:space="preserve">Подбор </w:t>
      </w:r>
      <w:r w:rsidR="00BF78A1" w:rsidRPr="00BF78A1">
        <w:rPr>
          <w:rFonts w:ascii="Times New Roman" w:hAnsi="Times New Roman" w:cs="Times New Roman"/>
          <w:b/>
          <w:sz w:val="28"/>
          <w:szCs w:val="28"/>
        </w:rPr>
        <w:t>генератора</w:t>
      </w:r>
    </w:p>
    <w:p w:rsidR="00BF78A1" w:rsidRPr="00BF78A1" w:rsidRDefault="00BF78A1" w:rsidP="00BF7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91" w:rsidRDefault="00BF78A1" w:rsidP="00BF78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456731" cy="2032594"/>
            <wp:effectExtent l="19050" t="0" r="719" b="0"/>
            <wp:docPr id="1" name="Рисунок 1" descr="http://www.taker.com.ua/published/publicdata/VETUACOSNEG/attachments/SC/products_pictures/EC5000GV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r.com.ua/published/publicdata/VETUACOSNEG/attachments/SC/products_pictures/EC5000GV_en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69" cy="20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91" w:rsidRPr="00570291" w:rsidRDefault="00570291" w:rsidP="0041093C">
      <w:pPr>
        <w:spacing w:after="0"/>
        <w:rPr>
          <w:rFonts w:ascii="Times New Roman" w:hAnsi="Times New Roman" w:cs="Times New Roman"/>
          <w:b/>
          <w:u w:val="single"/>
        </w:rPr>
      </w:pP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Решение купить дизельный  </w:t>
      </w:r>
      <w:proofErr w:type="spellStart"/>
      <w:r w:rsidRPr="00BF78A1">
        <w:rPr>
          <w:rFonts w:ascii="Times New Roman" w:hAnsi="Times New Roman" w:cs="Times New Roman"/>
        </w:rPr>
        <w:t>генераторобычно</w:t>
      </w:r>
      <w:proofErr w:type="spellEnd"/>
      <w:r w:rsidRPr="00BF78A1">
        <w:rPr>
          <w:rFonts w:ascii="Times New Roman" w:hAnsi="Times New Roman" w:cs="Times New Roman"/>
        </w:rPr>
        <w:t xml:space="preserve"> принимается, если жизненно необходимо автономное или резервное электропитание. Дизельная электростанция - это тот выбор, который дает такие преимущества, как надежность, небольшие размеры, пожарная и электрическая безопасность, при соответствующих мерах - нужный уровень шума ДГУ, возможность автоматического выхода ДГУ на рабочий режим при пропадании качественного сетевого электропитания с последующей длительной работой без присутствия человека, экономичность в потреблении топлива (дизель-генератор намного экономичнее бензинового генератора). При всех своих плюсах относительно бензиновых аналогов, </w:t>
      </w:r>
      <w:proofErr w:type="spellStart"/>
      <w:r w:rsidRPr="00BF78A1">
        <w:rPr>
          <w:rFonts w:ascii="Times New Roman" w:hAnsi="Times New Roman" w:cs="Times New Roman"/>
        </w:rPr>
        <w:t>дизель-генераторы</w:t>
      </w:r>
      <w:proofErr w:type="spellEnd"/>
      <w:r w:rsidRPr="00BF78A1">
        <w:rPr>
          <w:rFonts w:ascii="Times New Roman" w:hAnsi="Times New Roman" w:cs="Times New Roman"/>
        </w:rPr>
        <w:t xml:space="preserve"> существенно дороже, и Вашим естественным желанием будет купить дизельную электростанцию, полностью удовлетворяющую Вашим потребностям. Для того, чтобы сделать абсолютно точный выбор дизельного генератора с учетом всех нюансов и требований, обезопасить себя от будущих проблем, которые могут вызвать даже маленькие недочеты, Вам потребуется помощь специалиста. Однако для того, чтобы остановиться на каком-то варианте самостоятельно и быть более подготовленным для общения с представителями поставщика оборудования, Вам будет полезно ознакомиться с нашими рекомендациями. Итак, как выбрать дизельный генератор (дизельную электростанцию)?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Способ применения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Первым Вашим шагом при выборе дизельной электростанции должно быть решение относительно того, каким источником электроэнергии должна быть Ваша генераторная установка - автономным или резервным. Это решение является важным, так как от режима работы ДГУ зависит мощность, модель, а следовательно и стоимость оборудования. Выбор в данном случае довольно прост. Если у Вас нет другого источника питания, </w:t>
      </w:r>
      <w:proofErr w:type="spellStart"/>
      <w:r w:rsidRPr="00BF78A1">
        <w:rPr>
          <w:rFonts w:ascii="Times New Roman" w:hAnsi="Times New Roman" w:cs="Times New Roman"/>
        </w:rPr>
        <w:t>кромеприобретаемой</w:t>
      </w:r>
      <w:proofErr w:type="spellEnd"/>
      <w:r w:rsidRPr="00BF78A1">
        <w:rPr>
          <w:rFonts w:ascii="Times New Roman" w:hAnsi="Times New Roman" w:cs="Times New Roman"/>
        </w:rPr>
        <w:t xml:space="preserve"> ДГУ, то она потребуется Вам в качестве автономного источника. Если же Ваше оборудование уже запитано от централизованной сети, но Вы хотите избежать нежелательных последствий от исчезновения или плохого качества электропитания (что в нашей стране случается очень часто), то Вам потребуется резервная электростанция.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Мощность электростанции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Одним из самых ответственных моментов при выборе </w:t>
      </w:r>
      <w:proofErr w:type="spellStart"/>
      <w:r w:rsidRPr="00BF78A1">
        <w:rPr>
          <w:rFonts w:ascii="Times New Roman" w:hAnsi="Times New Roman" w:cs="Times New Roman"/>
        </w:rPr>
        <w:t>дизель-генератора</w:t>
      </w:r>
      <w:proofErr w:type="spellEnd"/>
      <w:r w:rsidRPr="00BF78A1">
        <w:rPr>
          <w:rFonts w:ascii="Times New Roman" w:hAnsi="Times New Roman" w:cs="Times New Roman"/>
        </w:rPr>
        <w:t xml:space="preserve"> является правильный выбор мощности, так как от нее в большой степени зависит его стоимость. Кроме того, если выбранная Вами мощность электростанции близка к расчетной мощности Ваших </w:t>
      </w:r>
      <w:proofErr w:type="spellStart"/>
      <w:r w:rsidRPr="00BF78A1">
        <w:rPr>
          <w:rFonts w:ascii="Times New Roman" w:hAnsi="Times New Roman" w:cs="Times New Roman"/>
        </w:rPr>
        <w:t>электроприемников</w:t>
      </w:r>
      <w:proofErr w:type="spellEnd"/>
      <w:r w:rsidRPr="00BF78A1">
        <w:rPr>
          <w:rFonts w:ascii="Times New Roman" w:hAnsi="Times New Roman" w:cs="Times New Roman"/>
        </w:rPr>
        <w:t xml:space="preserve">, то в случае дальнейшего увеличения нагрузки, может случиться перегрузка ДГУ. Если же мощность выбранного Вами дизельного генератора завышена, то это может плохо </w:t>
      </w:r>
      <w:r w:rsidRPr="00BF78A1">
        <w:rPr>
          <w:rFonts w:ascii="Times New Roman" w:hAnsi="Times New Roman" w:cs="Times New Roman"/>
        </w:rPr>
        <w:lastRenderedPageBreak/>
        <w:t xml:space="preserve">сказаться при его эксплуатации. Наши рекомендации - ДГУ не должна продолжительно работать на нагрузку, которая меньше 25% от ее номинальной мощности. Оптимальный диапазон нагрузок для продолжительной и эффективной работы электростанции - это 35-75% от ее номинала. Если ДГУ нужна Вам на даче, где Вы используете стандартный набор бытовой техники в виде нескольких лампочек, утюга, телевизора, холодильника и т.д. ,Вам вполне достаточно электростанции малой мощности - 2-5 Киловатт. Если Вы владелец загородного дома, то для удовлетворения всех Ваших потребностей в качественном электропитании нужно приобретать электростанцию мощностью от 5 до 40 киловатт. Если же необходимо применение дизельных генераторов в каких-то областях деятельности таких, например, как производство, строительство, транспортная система, система здравоохранения, банковская система и т.д., то наличие мощных дизельных генераторов (мощность может достигать 1600 </w:t>
      </w:r>
      <w:proofErr w:type="spellStart"/>
      <w:r w:rsidRPr="00BF78A1">
        <w:rPr>
          <w:rFonts w:ascii="Times New Roman" w:hAnsi="Times New Roman" w:cs="Times New Roman"/>
        </w:rPr>
        <w:t>квт</w:t>
      </w:r>
      <w:proofErr w:type="spellEnd"/>
      <w:r w:rsidRPr="00BF78A1">
        <w:rPr>
          <w:rFonts w:ascii="Times New Roman" w:hAnsi="Times New Roman" w:cs="Times New Roman"/>
        </w:rPr>
        <w:t xml:space="preserve">. и больше) и возможность их параллельной работы делают сферу использования дизельных электростанций практически неограниченной. Итак, как </w:t>
      </w:r>
      <w:proofErr w:type="spellStart"/>
      <w:r w:rsidRPr="00BF78A1">
        <w:rPr>
          <w:rFonts w:ascii="Times New Roman" w:hAnsi="Times New Roman" w:cs="Times New Roman"/>
        </w:rPr>
        <w:t>расчитать</w:t>
      </w:r>
      <w:proofErr w:type="spellEnd"/>
      <w:r w:rsidRPr="00BF78A1">
        <w:rPr>
          <w:rFonts w:ascii="Times New Roman" w:hAnsi="Times New Roman" w:cs="Times New Roman"/>
        </w:rPr>
        <w:t xml:space="preserve"> номинальную мощность, которую должен иметь Ваш дизельный генератор? Для этого необходимо определить пиковую нагрузку, т.е. общую мощность всех потребителей электроэнергии при их одновременном использовании. В первую очередь просчитываем суммарную активную нагрузку. К ней относятся нагрузки, возникающие в результате работы ламп накаливания, электроприборов, отопительного оборудования, т.е. всего того, в чем, в результате действия электрического тока, выделяется тепло. Потребители электроэнергии, у которых присутствует только активная составляющая мощности, называются активными. Суммарная активная нагрузка определяется сложением значений потребляемой различными приборами мощности и выражается в киловаттах. Необходимо добавить, что если Вы остановили свой выбор на электростанции с синхронным генератором, то к этой сумме нужно прибавить 15-20 процентный запас мощности. Далее просчитываем суммарную индуктивную нагрузку. К ней относятся нагрузки, возникающие в результате работы электротехнического оборудования индуктивного типа, которое принципиально использует пусковой ток, превышающий в несколько раз номинальный. К такому оборудованию относятся холодильные агрегаты, насосы, дрели, пилы, компрессоры, электродвигатели и т.п. Такая электротехника во время запуска нуждается в большей ,чем номинальная, мощности, а поэтому при расчёте обязательно нужно увеличить ее суммарную номинальную мощность в 2,5-3 раза. После того, как Вы с учетом необходимых запасов, подсчитали общую мощность всех существующих потребителей электроэнергии, следует учесть возможное будущее увеличение потребляемой мощности, связанное с расширением загородного дома, ростом производственных мощностей и т.д. Все запасы по мощности, которые Вы сделали, обеспечат длительную работоспособность Вашей электростанции, спасут ее от перегрузки и выхода из строя. Если Вы, в случае пропадания централизованной сети, не можете обеспечить электропитание от дизельной электростанции всех потребителей, из них необходимо выделить важных (критичных) потребителей, чье отключение может привести к серьезным последствиям (например, система отопления). Для остальных же ,необходимо обеспечить обязательное отключение на время работы дизельной электростанции. В противном случае может произойти ее перегрузка. В завершении следует сказать, что некоторые токоприемники отрицательно действуют на выходное напряжение, а следовательно на мощность ДГУ, внося линейные и нелинейные искажения. </w:t>
      </w:r>
      <w:proofErr w:type="spellStart"/>
      <w:r w:rsidRPr="00BF78A1">
        <w:rPr>
          <w:rFonts w:ascii="Times New Roman" w:hAnsi="Times New Roman" w:cs="Times New Roman"/>
        </w:rPr>
        <w:t>Поэтому,для</w:t>
      </w:r>
      <w:proofErr w:type="spellEnd"/>
      <w:r w:rsidRPr="00BF78A1">
        <w:rPr>
          <w:rFonts w:ascii="Times New Roman" w:hAnsi="Times New Roman" w:cs="Times New Roman"/>
        </w:rPr>
        <w:t xml:space="preserve"> точного определения необходимо предоставить поставщику полную информацию о нагрузке.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Количество фаз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В зависимости от того, в каких целях Вы собираетесь применять </w:t>
      </w:r>
      <w:proofErr w:type="spellStart"/>
      <w:r w:rsidRPr="00BF78A1">
        <w:rPr>
          <w:rFonts w:ascii="Times New Roman" w:hAnsi="Times New Roman" w:cs="Times New Roman"/>
        </w:rPr>
        <w:t>дизельэлектростанцию</w:t>
      </w:r>
      <w:proofErr w:type="spellEnd"/>
      <w:r w:rsidRPr="00BF78A1">
        <w:rPr>
          <w:rFonts w:ascii="Times New Roman" w:hAnsi="Times New Roman" w:cs="Times New Roman"/>
        </w:rPr>
        <w:t xml:space="preserve">, необходимо определиться с числом ее фаз. При использовании однофазных токоприемников( в основном в бытовых сетях), когда почти не присутствуют пусковые нагрузки и потребляемая мощность невелика, Вам необходима однофазная электростанция (220 В). Трехфазные электростанции (380 В) используются в основном в промышленных целях, а также для </w:t>
      </w:r>
      <w:r w:rsidRPr="00BF78A1">
        <w:rPr>
          <w:rFonts w:ascii="Times New Roman" w:hAnsi="Times New Roman" w:cs="Times New Roman"/>
        </w:rPr>
        <w:lastRenderedPageBreak/>
        <w:t>электропитания частного сектора с трехфазной разводкой сети и обеспечивают потребителей как напряжением 220 В (между нулем и фазой), так и напряжением 380 В (между двумя фазами). Одним из условий нормальной работы трехфазного дизельного генератора является примерное равенство потребляемых по разных фазам мощностей. Разница мощностей на разных фазах не должна превышать 20-25%. Существуют и трехфазные электростанции на 220 В (между нулем и фазой - 127 В, между двумя фазами - 220 В). Используются они только для освещения.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Тип генератора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По своей конструкции генераторы делятся на синхронные и асинхронные. Асинхронные генераторы способны с высокой точностью поддерживать выходное напряжение и, поэтому используются для электропитания чувствительной к изменениям напряжения аппаратуры (различных электронных устройств, медицинского оборудования). Они также могут </w:t>
      </w:r>
      <w:proofErr w:type="spellStart"/>
      <w:r w:rsidRPr="00BF78A1">
        <w:rPr>
          <w:rFonts w:ascii="Times New Roman" w:hAnsi="Times New Roman" w:cs="Times New Roman"/>
        </w:rPr>
        <w:t>запитывать</w:t>
      </w:r>
      <w:proofErr w:type="spellEnd"/>
      <w:r w:rsidRPr="00BF78A1">
        <w:rPr>
          <w:rFonts w:ascii="Times New Roman" w:hAnsi="Times New Roman" w:cs="Times New Roman"/>
        </w:rPr>
        <w:t xml:space="preserve"> электрооборудование с реактивной мощностью до 30% от своей номинальной мощности. Синхронные генераторы не так точны, однако вполне пригодны для резервного электропитания строительных объектов, холодильных агрегатов, офисов и загородных домов. К тому же легко питают электрооборудование с реактивной мощностью до 65% от своего номинала.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 w:rsidRPr="00BF78A1">
        <w:rPr>
          <w:rFonts w:ascii="Times New Roman" w:hAnsi="Times New Roman" w:cs="Times New Roman"/>
          <w:b/>
          <w:sz w:val="28"/>
          <w:szCs w:val="28"/>
        </w:rPr>
        <w:t>нейтрали</w:t>
      </w:r>
      <w:proofErr w:type="spellEnd"/>
      <w:r w:rsidRPr="00BF78A1">
        <w:rPr>
          <w:rFonts w:ascii="Times New Roman" w:hAnsi="Times New Roman" w:cs="Times New Roman"/>
          <w:b/>
          <w:sz w:val="28"/>
          <w:szCs w:val="28"/>
        </w:rPr>
        <w:t xml:space="preserve"> генератора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Если Вы выбрали передвижную электростанцию, то </w:t>
      </w:r>
      <w:proofErr w:type="spellStart"/>
      <w:r w:rsidRPr="00BF78A1">
        <w:rPr>
          <w:rFonts w:ascii="Times New Roman" w:hAnsi="Times New Roman" w:cs="Times New Roman"/>
        </w:rPr>
        <w:t>нейтраль</w:t>
      </w:r>
      <w:proofErr w:type="spellEnd"/>
      <w:r w:rsidRPr="00BF78A1">
        <w:rPr>
          <w:rFonts w:ascii="Times New Roman" w:hAnsi="Times New Roman" w:cs="Times New Roman"/>
        </w:rPr>
        <w:t xml:space="preserve"> ее генератора должна быть изолированной. Если же, Ваши токоприемники стационарные, то режим </w:t>
      </w:r>
      <w:proofErr w:type="spellStart"/>
      <w:r w:rsidRPr="00BF78A1">
        <w:rPr>
          <w:rFonts w:ascii="Times New Roman" w:hAnsi="Times New Roman" w:cs="Times New Roman"/>
        </w:rPr>
        <w:t>нейтрали</w:t>
      </w:r>
      <w:proofErr w:type="spellEnd"/>
      <w:r w:rsidRPr="00BF78A1">
        <w:rPr>
          <w:rFonts w:ascii="Times New Roman" w:hAnsi="Times New Roman" w:cs="Times New Roman"/>
        </w:rPr>
        <w:t xml:space="preserve"> Вашей </w:t>
      </w:r>
      <w:proofErr w:type="spellStart"/>
      <w:r w:rsidRPr="00BF78A1">
        <w:rPr>
          <w:rFonts w:ascii="Times New Roman" w:hAnsi="Times New Roman" w:cs="Times New Roman"/>
        </w:rPr>
        <w:t>дизельэлектростанции</w:t>
      </w:r>
      <w:proofErr w:type="spellEnd"/>
      <w:r w:rsidRPr="00BF78A1">
        <w:rPr>
          <w:rFonts w:ascii="Times New Roman" w:hAnsi="Times New Roman" w:cs="Times New Roman"/>
        </w:rPr>
        <w:t xml:space="preserve"> и защитные меры должны соответствовать нормам сетевых стационарных </w:t>
      </w:r>
      <w:proofErr w:type="spellStart"/>
      <w:r w:rsidRPr="00BF78A1">
        <w:rPr>
          <w:rFonts w:ascii="Times New Roman" w:hAnsi="Times New Roman" w:cs="Times New Roman"/>
        </w:rPr>
        <w:t>электроприемников</w:t>
      </w:r>
      <w:proofErr w:type="spellEnd"/>
      <w:r w:rsidRPr="00BF78A1">
        <w:rPr>
          <w:rFonts w:ascii="Times New Roman" w:hAnsi="Times New Roman" w:cs="Times New Roman"/>
        </w:rPr>
        <w:t xml:space="preserve">. Поэтому, </w:t>
      </w:r>
      <w:proofErr w:type="spellStart"/>
      <w:r w:rsidRPr="00BF78A1">
        <w:rPr>
          <w:rFonts w:ascii="Times New Roman" w:hAnsi="Times New Roman" w:cs="Times New Roman"/>
        </w:rPr>
        <w:t>нейтраль</w:t>
      </w:r>
      <w:proofErr w:type="spellEnd"/>
      <w:r w:rsidRPr="00BF78A1">
        <w:rPr>
          <w:rFonts w:ascii="Times New Roman" w:hAnsi="Times New Roman" w:cs="Times New Roman"/>
        </w:rPr>
        <w:t xml:space="preserve"> такой электростанции должна быть </w:t>
      </w:r>
      <w:proofErr w:type="spellStart"/>
      <w:r w:rsidRPr="00BF78A1">
        <w:rPr>
          <w:rFonts w:ascii="Times New Roman" w:hAnsi="Times New Roman" w:cs="Times New Roman"/>
        </w:rPr>
        <w:t>глухозаземленной</w:t>
      </w:r>
      <w:proofErr w:type="spellEnd"/>
      <w:r w:rsidRPr="00BF78A1">
        <w:rPr>
          <w:rFonts w:ascii="Times New Roman" w:hAnsi="Times New Roman" w:cs="Times New Roman"/>
        </w:rPr>
        <w:t>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Выбор двигателя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Существуют два типа двигателей для дизельных генераторов : высокооборотные (3000 об/мин) и низкооборотные (1500 об/мин). При выборе электростанции с необходимым Вам двигателем Вы должны определиться с тем, насколько интенсивно будете ее эксплуатировать. Если это будет в районе 500 </w:t>
      </w:r>
      <w:proofErr w:type="spellStart"/>
      <w:r w:rsidRPr="00BF78A1">
        <w:rPr>
          <w:rFonts w:ascii="Times New Roman" w:hAnsi="Times New Roman" w:cs="Times New Roman"/>
        </w:rPr>
        <w:t>моточасов</w:t>
      </w:r>
      <w:proofErr w:type="spellEnd"/>
      <w:r w:rsidRPr="00BF78A1">
        <w:rPr>
          <w:rFonts w:ascii="Times New Roman" w:hAnsi="Times New Roman" w:cs="Times New Roman"/>
        </w:rPr>
        <w:t xml:space="preserve"> в год, можете выбрать электростанцию с частотой вращения вала 3000 об/мин. Если число </w:t>
      </w:r>
      <w:proofErr w:type="spellStart"/>
      <w:r w:rsidRPr="00BF78A1">
        <w:rPr>
          <w:rFonts w:ascii="Times New Roman" w:hAnsi="Times New Roman" w:cs="Times New Roman"/>
        </w:rPr>
        <w:t>моточасов</w:t>
      </w:r>
      <w:proofErr w:type="spellEnd"/>
      <w:r w:rsidRPr="00BF78A1">
        <w:rPr>
          <w:rFonts w:ascii="Times New Roman" w:hAnsi="Times New Roman" w:cs="Times New Roman"/>
        </w:rPr>
        <w:t xml:space="preserve"> в год будет намного большим, Вам следует остановиться на дизельном генераторе с частотой 1500 об/мин. Хотя они при той же мощности дороже, но имеют больший </w:t>
      </w:r>
      <w:proofErr w:type="spellStart"/>
      <w:r w:rsidRPr="00BF78A1">
        <w:rPr>
          <w:rFonts w:ascii="Times New Roman" w:hAnsi="Times New Roman" w:cs="Times New Roman"/>
        </w:rPr>
        <w:t>моторесурс</w:t>
      </w:r>
      <w:proofErr w:type="spellEnd"/>
      <w:r w:rsidRPr="00BF78A1">
        <w:rPr>
          <w:rFonts w:ascii="Times New Roman" w:hAnsi="Times New Roman" w:cs="Times New Roman"/>
        </w:rPr>
        <w:t xml:space="preserve"> и меньший уровень шума. Вам также необходимо знать, что двигателю дизельного генератора вредно работать на холостом ходу и при малых нагрузках. Поэтому, если такой режим работы присутствует, Вам нужно во </w:t>
      </w:r>
      <w:proofErr w:type="spellStart"/>
      <w:r w:rsidRPr="00BF78A1">
        <w:rPr>
          <w:rFonts w:ascii="Times New Roman" w:hAnsi="Times New Roman" w:cs="Times New Roman"/>
        </w:rPr>
        <w:t>избежании</w:t>
      </w:r>
      <w:proofErr w:type="spellEnd"/>
      <w:r w:rsidRPr="00BF78A1">
        <w:rPr>
          <w:rFonts w:ascii="Times New Roman" w:hAnsi="Times New Roman" w:cs="Times New Roman"/>
        </w:rPr>
        <w:t xml:space="preserve"> нежелательных последствий, в качестве профилактики, в течении каждых 100 </w:t>
      </w:r>
      <w:proofErr w:type="spellStart"/>
      <w:r w:rsidRPr="00BF78A1">
        <w:rPr>
          <w:rFonts w:ascii="Times New Roman" w:hAnsi="Times New Roman" w:cs="Times New Roman"/>
        </w:rPr>
        <w:t>моточасов</w:t>
      </w:r>
      <w:proofErr w:type="spellEnd"/>
      <w:r w:rsidRPr="00BF78A1">
        <w:rPr>
          <w:rFonts w:ascii="Times New Roman" w:hAnsi="Times New Roman" w:cs="Times New Roman"/>
        </w:rPr>
        <w:t xml:space="preserve"> запускать </w:t>
      </w:r>
      <w:proofErr w:type="spellStart"/>
      <w:r w:rsidRPr="00BF78A1">
        <w:rPr>
          <w:rFonts w:ascii="Times New Roman" w:hAnsi="Times New Roman" w:cs="Times New Roman"/>
        </w:rPr>
        <w:t>дизельэлектростанцию</w:t>
      </w:r>
      <w:proofErr w:type="spellEnd"/>
      <w:r w:rsidRPr="00BF78A1">
        <w:rPr>
          <w:rFonts w:ascii="Times New Roman" w:hAnsi="Times New Roman" w:cs="Times New Roman"/>
        </w:rPr>
        <w:t xml:space="preserve"> на время не более 2-х часов со 100% нагрузкой. Вы также должны знать характерные признаки перегрузки двигателя - перегрев, копоть, пониженная мощность, перебои в работе.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Необходимость автоматизации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В зависимости от назначения Вашей </w:t>
      </w:r>
      <w:proofErr w:type="spellStart"/>
      <w:r w:rsidRPr="00BF78A1">
        <w:rPr>
          <w:rFonts w:ascii="Times New Roman" w:hAnsi="Times New Roman" w:cs="Times New Roman"/>
        </w:rPr>
        <w:t>дизельэлектростанции</w:t>
      </w:r>
      <w:proofErr w:type="spellEnd"/>
      <w:r w:rsidRPr="00BF78A1">
        <w:rPr>
          <w:rFonts w:ascii="Times New Roman" w:hAnsi="Times New Roman" w:cs="Times New Roman"/>
        </w:rPr>
        <w:t xml:space="preserve"> и наличия или отсутствии обслуживающего персонала, необходимо определиться с режимом управления и контроля дизельного генератора. Если обеспечивается постоянное присутствие обслуживающего персонала, электростанция работает в ручном режиме. Такая электростанция самая простая в управлении и обладает основными функциями управления и контроля. В случае необходимости, ручной режим может обеспечиваться функцией ограниченного управления и контроля с некоторой дистанции или даже функцией полного мониторинга на неограниченном расстоянии с помощью компьютера. Если Ваша электростанция является резервным источником питания, нет обслуживающего персонала, она должна работать в автоматическом режиме. Автоматика такой электростанции обеспечивает контроль питающей сети, защиту токоприемников от выхода напряжения за установленные нормы, а также программируемый запуск электростанции, если сетевое </w:t>
      </w:r>
      <w:r w:rsidRPr="00BF78A1">
        <w:rPr>
          <w:rFonts w:ascii="Times New Roman" w:hAnsi="Times New Roman" w:cs="Times New Roman"/>
        </w:rPr>
        <w:lastRenderedPageBreak/>
        <w:t xml:space="preserve">напряжение отсутствует или вышло за допустимые пределы. Кроме этого, она останавливает дизельный генератор при восстановлении качественного сетевого электропитания и подключает к ней нагрузку, тестирует генератор при проверках, обеспечивает программирование различных параметров работы дизельного генератора, индикацию параметров электрической </w:t>
      </w:r>
      <w:proofErr w:type="spellStart"/>
      <w:r w:rsidRPr="00BF78A1">
        <w:rPr>
          <w:rFonts w:ascii="Times New Roman" w:hAnsi="Times New Roman" w:cs="Times New Roman"/>
        </w:rPr>
        <w:t>сети,режимов</w:t>
      </w:r>
      <w:proofErr w:type="spellEnd"/>
      <w:r w:rsidRPr="00BF78A1">
        <w:rPr>
          <w:rFonts w:ascii="Times New Roman" w:hAnsi="Times New Roman" w:cs="Times New Roman"/>
        </w:rPr>
        <w:t xml:space="preserve"> работы и аварийных ситуаций. В случае необходимости, автоматический режим работы </w:t>
      </w:r>
      <w:proofErr w:type="spellStart"/>
      <w:r w:rsidRPr="00BF78A1">
        <w:rPr>
          <w:rFonts w:ascii="Times New Roman" w:hAnsi="Times New Roman" w:cs="Times New Roman"/>
        </w:rPr>
        <w:t>дизельэлектростанции</w:t>
      </w:r>
      <w:proofErr w:type="spellEnd"/>
      <w:r w:rsidRPr="00BF78A1">
        <w:rPr>
          <w:rFonts w:ascii="Times New Roman" w:hAnsi="Times New Roman" w:cs="Times New Roman"/>
        </w:rPr>
        <w:t xml:space="preserve"> может быть дополнен компьютерным дистанционным мониторингом. Система автоматики делает Вашу электростанцию дороже, но может удовлетворить самые жесткие требования к надежности электропитания.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Условия эксплуатации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Следующей Ваш критерий при выборе электростанции - это условия, в которых она будет эксплуатироваться. В зависимости от них Вам нужно будет выбрать нужный вариант исполнения и способ установки дизельного генератора. Если Вы располагаете отдельным помещением, оборудованным системами вентиляции, подкачки топлива, отопления, удаления выхлопных газов, пожарной безопасности и сигнализации, Вам подойдет ДГУ открытого исполнения, смонтированная на стальной раме. Если у Вас проблемы с отдельным помещением и размещением электростанции, ограничено время на монтаж и демонтаж, неблагоприятные климатические условия, то Ваш оптимальный вариант - </w:t>
      </w:r>
      <w:proofErr w:type="spellStart"/>
      <w:r w:rsidRPr="00BF78A1">
        <w:rPr>
          <w:rFonts w:ascii="Times New Roman" w:hAnsi="Times New Roman" w:cs="Times New Roman"/>
        </w:rPr>
        <w:t>дизельэлектростанция</w:t>
      </w:r>
      <w:proofErr w:type="spellEnd"/>
      <w:r w:rsidRPr="00BF78A1">
        <w:rPr>
          <w:rFonts w:ascii="Times New Roman" w:hAnsi="Times New Roman" w:cs="Times New Roman"/>
        </w:rPr>
        <w:t xml:space="preserve"> контейнерного исполнения. Она представляет собой контейнер, обеспечивающий </w:t>
      </w:r>
      <w:proofErr w:type="spellStart"/>
      <w:r w:rsidRPr="00BF78A1">
        <w:rPr>
          <w:rFonts w:ascii="Times New Roman" w:hAnsi="Times New Roman" w:cs="Times New Roman"/>
        </w:rPr>
        <w:t>термо</w:t>
      </w:r>
      <w:proofErr w:type="spellEnd"/>
      <w:r w:rsidRPr="00BF78A1">
        <w:rPr>
          <w:rFonts w:ascii="Times New Roman" w:hAnsi="Times New Roman" w:cs="Times New Roman"/>
        </w:rPr>
        <w:t xml:space="preserve"> и </w:t>
      </w:r>
      <w:proofErr w:type="spellStart"/>
      <w:r w:rsidRPr="00BF78A1">
        <w:rPr>
          <w:rFonts w:ascii="Times New Roman" w:hAnsi="Times New Roman" w:cs="Times New Roman"/>
        </w:rPr>
        <w:t>шумоизоляцию</w:t>
      </w:r>
      <w:proofErr w:type="spellEnd"/>
      <w:r w:rsidRPr="00BF78A1">
        <w:rPr>
          <w:rFonts w:ascii="Times New Roman" w:hAnsi="Times New Roman" w:cs="Times New Roman"/>
        </w:rPr>
        <w:t xml:space="preserve">, защиту от неблагоприятных факторов ,в который встроены ДГУ и системы функционирования электростанции. Если Вам достаточно защитить дизель-генератор от воздействия низкой температуры, осадков и обеспечить хорошую </w:t>
      </w:r>
      <w:proofErr w:type="spellStart"/>
      <w:r w:rsidRPr="00BF78A1">
        <w:rPr>
          <w:rFonts w:ascii="Times New Roman" w:hAnsi="Times New Roman" w:cs="Times New Roman"/>
        </w:rPr>
        <w:t>шумоизоляцию</w:t>
      </w:r>
      <w:proofErr w:type="spellEnd"/>
      <w:r w:rsidRPr="00BF78A1">
        <w:rPr>
          <w:rFonts w:ascii="Times New Roman" w:hAnsi="Times New Roman" w:cs="Times New Roman"/>
        </w:rPr>
        <w:t xml:space="preserve">, то Вас устроит промежуточный вариант - </w:t>
      </w:r>
      <w:proofErr w:type="spellStart"/>
      <w:r w:rsidRPr="00BF78A1">
        <w:rPr>
          <w:rFonts w:ascii="Times New Roman" w:hAnsi="Times New Roman" w:cs="Times New Roman"/>
        </w:rPr>
        <w:t>дизельэлектростанция</w:t>
      </w:r>
      <w:proofErr w:type="spellEnd"/>
      <w:r w:rsidRPr="00BF78A1">
        <w:rPr>
          <w:rFonts w:ascii="Times New Roman" w:hAnsi="Times New Roman" w:cs="Times New Roman"/>
        </w:rPr>
        <w:t xml:space="preserve"> в </w:t>
      </w:r>
      <w:proofErr w:type="spellStart"/>
      <w:r w:rsidRPr="00BF78A1">
        <w:rPr>
          <w:rFonts w:ascii="Times New Roman" w:hAnsi="Times New Roman" w:cs="Times New Roman"/>
        </w:rPr>
        <w:t>шумозащитном</w:t>
      </w:r>
      <w:proofErr w:type="spellEnd"/>
      <w:r w:rsidRPr="00BF78A1">
        <w:rPr>
          <w:rFonts w:ascii="Times New Roman" w:hAnsi="Times New Roman" w:cs="Times New Roman"/>
        </w:rPr>
        <w:t xml:space="preserve"> кожухе. Кожух - это жесткая металлическая конструкция, изнутри обклеенная </w:t>
      </w:r>
      <w:proofErr w:type="spellStart"/>
      <w:r w:rsidRPr="00BF78A1">
        <w:rPr>
          <w:rFonts w:ascii="Times New Roman" w:hAnsi="Times New Roman" w:cs="Times New Roman"/>
        </w:rPr>
        <w:t>шумопоглощающим</w:t>
      </w:r>
      <w:proofErr w:type="spellEnd"/>
      <w:r w:rsidRPr="00BF78A1">
        <w:rPr>
          <w:rFonts w:ascii="Times New Roman" w:hAnsi="Times New Roman" w:cs="Times New Roman"/>
        </w:rPr>
        <w:t xml:space="preserve"> материалом, и снабженная системой вывода выхлопных газов, дверцами и отверстиями для удобного обслуживания и вентиляции. Если Вам необходима мобильная электростанция, то нужно выбрать </w:t>
      </w:r>
      <w:proofErr w:type="spellStart"/>
      <w:r w:rsidRPr="00BF78A1">
        <w:rPr>
          <w:rFonts w:ascii="Times New Roman" w:hAnsi="Times New Roman" w:cs="Times New Roman"/>
        </w:rPr>
        <w:t>дизельэлектростанцию</w:t>
      </w:r>
      <w:proofErr w:type="spellEnd"/>
      <w:r w:rsidRPr="00BF78A1">
        <w:rPr>
          <w:rFonts w:ascii="Times New Roman" w:hAnsi="Times New Roman" w:cs="Times New Roman"/>
        </w:rPr>
        <w:t xml:space="preserve"> </w:t>
      </w:r>
      <w:proofErr w:type="spellStart"/>
      <w:r w:rsidRPr="00BF78A1">
        <w:rPr>
          <w:rFonts w:ascii="Times New Roman" w:hAnsi="Times New Roman" w:cs="Times New Roman"/>
        </w:rPr>
        <w:t>трейлерного</w:t>
      </w:r>
      <w:proofErr w:type="spellEnd"/>
      <w:r w:rsidRPr="00BF78A1">
        <w:rPr>
          <w:rFonts w:ascii="Times New Roman" w:hAnsi="Times New Roman" w:cs="Times New Roman"/>
        </w:rPr>
        <w:t xml:space="preserve"> типа (передвижную ДЭС),которая представляет из себя </w:t>
      </w:r>
      <w:proofErr w:type="spellStart"/>
      <w:r w:rsidRPr="00BF78A1">
        <w:rPr>
          <w:rFonts w:ascii="Times New Roman" w:hAnsi="Times New Roman" w:cs="Times New Roman"/>
        </w:rPr>
        <w:t>ДГУ,по</w:t>
      </w:r>
      <w:proofErr w:type="spellEnd"/>
      <w:r w:rsidRPr="00BF78A1">
        <w:rPr>
          <w:rFonts w:ascii="Times New Roman" w:hAnsi="Times New Roman" w:cs="Times New Roman"/>
        </w:rPr>
        <w:t xml:space="preserve"> всем нормам и правилам установленную и закрепленную на шасси.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Продолжительность работы электростанции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Исходя из своих потребностей в продолжительности непрерывной работы дизельного генератора, Вы должны обратить внимание на объем топливной расходной емкости, возможность установки топливного бака большей емкости или дополнительных баков, возможность автоматизированной подачи топлива и масла по </w:t>
      </w:r>
      <w:proofErr w:type="spellStart"/>
      <w:r w:rsidRPr="00BF78A1">
        <w:rPr>
          <w:rFonts w:ascii="Times New Roman" w:hAnsi="Times New Roman" w:cs="Times New Roman"/>
        </w:rPr>
        <w:t>топливопроводам</w:t>
      </w:r>
      <w:proofErr w:type="spellEnd"/>
      <w:r w:rsidRPr="00BF78A1">
        <w:rPr>
          <w:rFonts w:ascii="Times New Roman" w:hAnsi="Times New Roman" w:cs="Times New Roman"/>
        </w:rPr>
        <w:t xml:space="preserve"> из емкостей - хранилищ.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Бесперебойность электроснабжения</w:t>
      </w:r>
    </w:p>
    <w:p w:rsidR="00BF78A1" w:rsidRPr="00BF78A1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Если Вы решили купить дизельный  генератор для использования в качестве резервного источника питания особо ответственных </w:t>
      </w:r>
      <w:proofErr w:type="spellStart"/>
      <w:r w:rsidRPr="00BF78A1">
        <w:rPr>
          <w:rFonts w:ascii="Times New Roman" w:hAnsi="Times New Roman" w:cs="Times New Roman"/>
        </w:rPr>
        <w:t>электроприёмников</w:t>
      </w:r>
      <w:proofErr w:type="spellEnd"/>
      <w:r w:rsidRPr="00BF78A1">
        <w:rPr>
          <w:rFonts w:ascii="Times New Roman" w:hAnsi="Times New Roman" w:cs="Times New Roman"/>
        </w:rPr>
        <w:t xml:space="preserve"> (</w:t>
      </w:r>
      <w:proofErr w:type="spellStart"/>
      <w:r w:rsidRPr="00BF78A1">
        <w:rPr>
          <w:rFonts w:ascii="Times New Roman" w:hAnsi="Times New Roman" w:cs="Times New Roman"/>
        </w:rPr>
        <w:t>электроприемников</w:t>
      </w:r>
      <w:proofErr w:type="spellEnd"/>
      <w:r w:rsidRPr="00BF78A1">
        <w:rPr>
          <w:rFonts w:ascii="Times New Roman" w:hAnsi="Times New Roman" w:cs="Times New Roman"/>
        </w:rPr>
        <w:t xml:space="preserve"> 1-ой категории), необходимо помнить, что, в этом случае, кратковременный перерыв в электроснабжении, обусловленный некоторым временем автоматического включения резерва, может быть не допустим. Тогда, Вам нужно использовать </w:t>
      </w:r>
      <w:proofErr w:type="spellStart"/>
      <w:r w:rsidRPr="00BF78A1">
        <w:rPr>
          <w:rFonts w:ascii="Times New Roman" w:hAnsi="Times New Roman" w:cs="Times New Roman"/>
        </w:rPr>
        <w:t>дизельэлектростанцию</w:t>
      </w:r>
      <w:proofErr w:type="spellEnd"/>
      <w:r w:rsidRPr="00BF78A1">
        <w:rPr>
          <w:rFonts w:ascii="Times New Roman" w:hAnsi="Times New Roman" w:cs="Times New Roman"/>
        </w:rPr>
        <w:t xml:space="preserve"> совместно с источником бесперебойного питания ИБП/UPS.</w:t>
      </w:r>
    </w:p>
    <w:p w:rsidR="00BF78A1" w:rsidRDefault="00BF78A1" w:rsidP="00BF78A1">
      <w:pPr>
        <w:spacing w:after="0"/>
        <w:rPr>
          <w:rFonts w:ascii="Times New Roman" w:hAnsi="Times New Roman" w:cs="Times New Roman"/>
        </w:rPr>
      </w:pPr>
    </w:p>
    <w:p w:rsidR="00BF78A1" w:rsidRPr="00BF78A1" w:rsidRDefault="00BF78A1" w:rsidP="00BF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8A1">
        <w:rPr>
          <w:rFonts w:ascii="Times New Roman" w:hAnsi="Times New Roman" w:cs="Times New Roman"/>
          <w:b/>
          <w:sz w:val="28"/>
          <w:szCs w:val="28"/>
        </w:rPr>
        <w:t>Поставщик</w:t>
      </w:r>
    </w:p>
    <w:p w:rsidR="00570291" w:rsidRPr="00BF53BD" w:rsidRDefault="00BF78A1" w:rsidP="00BF78A1">
      <w:pPr>
        <w:spacing w:after="0"/>
        <w:rPr>
          <w:rFonts w:ascii="Times New Roman" w:hAnsi="Times New Roman" w:cs="Times New Roman"/>
        </w:rPr>
      </w:pPr>
      <w:r w:rsidRPr="00BF78A1">
        <w:rPr>
          <w:rFonts w:ascii="Times New Roman" w:hAnsi="Times New Roman" w:cs="Times New Roman"/>
        </w:rPr>
        <w:t xml:space="preserve">Ваш последний выбор - у кого купить дизельную электростанцию и какого производителя. Сделайте его в пользу производителя с проверенной годами репутацией и поставщика, который обеспечит грамотную консультацию, помощь в выборе оптимального технического и финансового решения. Компания </w:t>
      </w:r>
      <w:proofErr w:type="spellStart"/>
      <w:r w:rsidRPr="00BF78A1">
        <w:rPr>
          <w:rFonts w:ascii="Times New Roman" w:hAnsi="Times New Roman" w:cs="Times New Roman"/>
        </w:rPr>
        <w:t>СервисПроРесурс</w:t>
      </w:r>
      <w:proofErr w:type="spellEnd"/>
      <w:r w:rsidRPr="00BF78A1">
        <w:rPr>
          <w:rFonts w:ascii="Times New Roman" w:hAnsi="Times New Roman" w:cs="Times New Roman"/>
        </w:rPr>
        <w:t xml:space="preserve"> - именно такой поставщик.</w:t>
      </w:r>
    </w:p>
    <w:sectPr w:rsidR="00570291" w:rsidRPr="00BF53BD" w:rsidSect="0087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79"/>
    <w:multiLevelType w:val="multilevel"/>
    <w:tmpl w:val="E14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15208"/>
    <w:multiLevelType w:val="multilevel"/>
    <w:tmpl w:val="8ED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5EE1"/>
    <w:rsid w:val="00030F4A"/>
    <w:rsid w:val="00085071"/>
    <w:rsid w:val="001F4C53"/>
    <w:rsid w:val="0041093C"/>
    <w:rsid w:val="004921B3"/>
    <w:rsid w:val="00542501"/>
    <w:rsid w:val="00570291"/>
    <w:rsid w:val="00747B3D"/>
    <w:rsid w:val="008767F0"/>
    <w:rsid w:val="00A77906"/>
    <w:rsid w:val="00AE5EE1"/>
    <w:rsid w:val="00B44C5E"/>
    <w:rsid w:val="00BF53BD"/>
    <w:rsid w:val="00BF78A1"/>
    <w:rsid w:val="00C35A69"/>
    <w:rsid w:val="00E0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ProResource</dc:creator>
  <cp:lastModifiedBy>Иркинс</cp:lastModifiedBy>
  <cp:revision>2</cp:revision>
  <dcterms:created xsi:type="dcterms:W3CDTF">2013-09-20T20:50:00Z</dcterms:created>
  <dcterms:modified xsi:type="dcterms:W3CDTF">2013-09-20T20:50:00Z</dcterms:modified>
</cp:coreProperties>
</file>